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1D517" w14:textId="77777777" w:rsidR="007B41A5" w:rsidRP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28"/>
        </w:rPr>
      </w:pPr>
      <w:bookmarkStart w:id="0" w:name="_GoBack"/>
      <w:bookmarkEnd w:id="0"/>
      <w:r w:rsidRPr="007B41A5">
        <w:rPr>
          <w:rFonts w:cs="Times New Roman"/>
          <w:b/>
          <w:bCs/>
          <w:noProof/>
          <w:sz w:val="36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92F8420" wp14:editId="7EEC6AEE">
            <wp:simplePos x="0" y="0"/>
            <wp:positionH relativeFrom="column">
              <wp:posOffset>76152</wp:posOffset>
            </wp:positionH>
            <wp:positionV relativeFrom="paragraph">
              <wp:posOffset>-237011</wp:posOffset>
            </wp:positionV>
            <wp:extent cx="1128263" cy="1268083"/>
            <wp:effectExtent l="19050" t="0" r="0" b="0"/>
            <wp:wrapNone/>
            <wp:docPr id="1" name="Imagem 1" descr="C:\Users\usuario\Pictures\Logos importantes\Logo_Sexta Regi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Logos importantes\Logo_Sexta Regiã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263" cy="12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1A5">
        <w:rPr>
          <w:rFonts w:cs="Times New Roman"/>
          <w:b/>
          <w:bCs/>
          <w:sz w:val="36"/>
          <w:szCs w:val="28"/>
        </w:rPr>
        <w:t xml:space="preserve">IGREJA METODISTA </w:t>
      </w:r>
      <w:r>
        <w:rPr>
          <w:rFonts w:cs="Times New Roman"/>
          <w:b/>
          <w:bCs/>
          <w:sz w:val="36"/>
          <w:szCs w:val="28"/>
        </w:rPr>
        <w:t>–</w:t>
      </w:r>
      <w:r w:rsidRPr="007B41A5">
        <w:rPr>
          <w:rFonts w:cs="Times New Roman"/>
          <w:b/>
          <w:bCs/>
          <w:sz w:val="36"/>
          <w:szCs w:val="28"/>
        </w:rPr>
        <w:t xml:space="preserve"> SEXTA REGIÃO ECLESIÁSTICA</w:t>
      </w:r>
    </w:p>
    <w:p w14:paraId="3CB8B690" w14:textId="77777777" w:rsid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15408FAD" w14:textId="77777777" w:rsidR="007B41A5" w:rsidRP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7B41A5">
        <w:rPr>
          <w:rFonts w:cs="Times New Roman"/>
          <w:b/>
          <w:bCs/>
          <w:sz w:val="28"/>
          <w:szCs w:val="28"/>
        </w:rPr>
        <w:t>PLANEJAMENTO ESTRATÉGICO e PLANO DE AÇÃO REGIONAL</w:t>
      </w:r>
    </w:p>
    <w:p w14:paraId="68D49FC2" w14:textId="77777777" w:rsidR="007B41A5" w:rsidRDefault="00284B5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Biênio 2020/2021</w:t>
      </w:r>
    </w:p>
    <w:p w14:paraId="4001D35B" w14:textId="77777777" w:rsidR="007B41A5" w:rsidRDefault="007B41A5" w:rsidP="007B41A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211629E5" w14:textId="77777777" w:rsidR="007B41A5" w:rsidRDefault="007B41A5" w:rsidP="007B41A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6A51F5E1" w14:textId="77777777" w:rsidR="007B41A5" w:rsidRP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32"/>
          <w:u w:val="single"/>
        </w:rPr>
      </w:pPr>
      <w:r w:rsidRPr="007B41A5">
        <w:rPr>
          <w:rFonts w:cs="Times New Roman"/>
          <w:b/>
          <w:bCs/>
          <w:i/>
          <w:iCs/>
          <w:sz w:val="28"/>
          <w:szCs w:val="32"/>
          <w:u w:val="single"/>
        </w:rPr>
        <w:t>Tema Geral da Igreja Metodista</w:t>
      </w:r>
    </w:p>
    <w:p w14:paraId="6552A1B6" w14:textId="77777777" w:rsidR="007B41A5" w:rsidRP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32"/>
        </w:rPr>
      </w:pPr>
    </w:p>
    <w:p w14:paraId="2E12AF51" w14:textId="77777777" w:rsidR="007B41A5" w:rsidRPr="007B41A5" w:rsidRDefault="007B41A5" w:rsidP="007B41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2"/>
        </w:rPr>
      </w:pPr>
      <w:r w:rsidRPr="007B41A5">
        <w:rPr>
          <w:rFonts w:cs="Times New Roman"/>
          <w:b/>
          <w:bCs/>
          <w:sz w:val="28"/>
          <w:szCs w:val="32"/>
        </w:rPr>
        <w:t>"IGREJA: COMUNIDADE MISSIONÁRIA A SERVIÇO DO POVO – ESPALHANDO A SANTIDADE BÍBLICA”</w:t>
      </w:r>
    </w:p>
    <w:p w14:paraId="1DDC74FE" w14:textId="77777777" w:rsidR="007B41A5" w:rsidRP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2"/>
        </w:rPr>
      </w:pPr>
    </w:p>
    <w:p w14:paraId="2D810173" w14:textId="77777777" w:rsidR="007B41A5" w:rsidRP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32"/>
          <w:u w:val="single"/>
        </w:rPr>
      </w:pPr>
      <w:r w:rsidRPr="007B41A5">
        <w:rPr>
          <w:rFonts w:cs="Times New Roman"/>
          <w:b/>
          <w:bCs/>
          <w:i/>
          <w:iCs/>
          <w:sz w:val="28"/>
          <w:szCs w:val="32"/>
          <w:u w:val="single"/>
        </w:rPr>
        <w:t xml:space="preserve">Tema para </w:t>
      </w:r>
      <w:r w:rsidR="00284B55">
        <w:rPr>
          <w:rFonts w:cs="Times New Roman"/>
          <w:b/>
          <w:bCs/>
          <w:i/>
          <w:iCs/>
          <w:sz w:val="28"/>
          <w:szCs w:val="32"/>
          <w:u w:val="single"/>
        </w:rPr>
        <w:t>2020</w:t>
      </w:r>
    </w:p>
    <w:p w14:paraId="49217610" w14:textId="77777777" w:rsidR="007B41A5" w:rsidRP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32"/>
        </w:rPr>
      </w:pPr>
    </w:p>
    <w:p w14:paraId="23BB2320" w14:textId="77777777" w:rsidR="007B41A5" w:rsidRPr="00AB7CD0" w:rsidRDefault="007B41A5" w:rsidP="007B41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mallCaps/>
          <w:sz w:val="28"/>
          <w:szCs w:val="28"/>
        </w:rPr>
      </w:pPr>
      <w:r w:rsidRPr="00AB7CD0">
        <w:rPr>
          <w:rFonts w:cs="Times New Roman"/>
          <w:b/>
          <w:bCs/>
          <w:smallCaps/>
          <w:sz w:val="28"/>
          <w:szCs w:val="28"/>
        </w:rPr>
        <w:t>“</w:t>
      </w:r>
      <w:r w:rsidR="00AB7CD0" w:rsidRPr="00AB7CD0">
        <w:rPr>
          <w:rFonts w:cs="Times New Roman"/>
          <w:b/>
          <w:bCs/>
          <w:smallCaps/>
          <w:sz w:val="28"/>
          <w:szCs w:val="28"/>
        </w:rPr>
        <w:t>Discípul</w:t>
      </w:r>
      <w:r w:rsidR="00EF0B2D">
        <w:rPr>
          <w:rFonts w:cs="Times New Roman"/>
          <w:b/>
          <w:bCs/>
          <w:smallCaps/>
          <w:sz w:val="28"/>
          <w:szCs w:val="28"/>
        </w:rPr>
        <w:t>as e discípulo</w:t>
      </w:r>
      <w:r w:rsidR="00AB7CD0" w:rsidRPr="00AB7CD0">
        <w:rPr>
          <w:rFonts w:cs="Times New Roman"/>
          <w:b/>
          <w:bCs/>
          <w:smallCaps/>
          <w:sz w:val="28"/>
          <w:szCs w:val="28"/>
        </w:rPr>
        <w:t>s nos caminhos da missão</w:t>
      </w:r>
      <w:r w:rsidR="00284B55">
        <w:rPr>
          <w:rFonts w:cs="Times New Roman"/>
          <w:b/>
          <w:bCs/>
          <w:smallCaps/>
          <w:sz w:val="28"/>
          <w:szCs w:val="28"/>
        </w:rPr>
        <w:t xml:space="preserve"> vivem em unidade</w:t>
      </w:r>
      <w:r w:rsidRPr="00AB7CD0">
        <w:rPr>
          <w:rFonts w:cs="Times New Roman"/>
          <w:b/>
          <w:bCs/>
          <w:smallCaps/>
          <w:sz w:val="28"/>
          <w:szCs w:val="28"/>
        </w:rPr>
        <w:t>.”</w:t>
      </w:r>
    </w:p>
    <w:p w14:paraId="5D3F37E6" w14:textId="77777777" w:rsidR="007B41A5" w:rsidRP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32"/>
        </w:rPr>
      </w:pPr>
    </w:p>
    <w:p w14:paraId="5D505203" w14:textId="77777777" w:rsidR="007B41A5" w:rsidRP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32"/>
          <w:u w:val="single"/>
        </w:rPr>
      </w:pPr>
      <w:r w:rsidRPr="007B41A5">
        <w:rPr>
          <w:rFonts w:cs="Times New Roman"/>
          <w:b/>
          <w:bCs/>
          <w:i/>
          <w:iCs/>
          <w:sz w:val="28"/>
          <w:szCs w:val="32"/>
          <w:u w:val="single"/>
        </w:rPr>
        <w:t>Visão da 6ª Região</w:t>
      </w:r>
    </w:p>
    <w:p w14:paraId="6D6726A9" w14:textId="77777777" w:rsidR="007B41A5" w:rsidRP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32"/>
        </w:rPr>
      </w:pPr>
    </w:p>
    <w:p w14:paraId="29431EFA" w14:textId="77777777" w:rsidR="007B41A5" w:rsidRPr="007B41A5" w:rsidRDefault="007B41A5" w:rsidP="00CC265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8"/>
          <w:szCs w:val="32"/>
        </w:rPr>
      </w:pPr>
      <w:r w:rsidRPr="007B41A5">
        <w:rPr>
          <w:rFonts w:cs="Times New Roman"/>
          <w:b/>
          <w:bCs/>
          <w:sz w:val="28"/>
          <w:szCs w:val="32"/>
        </w:rPr>
        <w:t>"Participar da ação de Deus na expansão do Seu Reino, vivendo a integralidade do Evangelho e espalhando a</w:t>
      </w:r>
      <w:r w:rsidR="00CC2656">
        <w:rPr>
          <w:rFonts w:cs="Times New Roman"/>
          <w:b/>
          <w:bCs/>
          <w:sz w:val="28"/>
          <w:szCs w:val="32"/>
        </w:rPr>
        <w:t xml:space="preserve"> </w:t>
      </w:r>
      <w:r w:rsidRPr="007B41A5">
        <w:rPr>
          <w:rFonts w:cs="Times New Roman"/>
          <w:b/>
          <w:bCs/>
          <w:sz w:val="28"/>
          <w:szCs w:val="32"/>
        </w:rPr>
        <w:t>santidade bíblica a partir dos Estados do Paraná e Santa Catarina, e até aos confins da Terra”.</w:t>
      </w:r>
    </w:p>
    <w:p w14:paraId="0F0820C9" w14:textId="77777777" w:rsidR="007B41A5" w:rsidRP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32"/>
        </w:rPr>
      </w:pPr>
    </w:p>
    <w:p w14:paraId="45DE68D4" w14:textId="77777777" w:rsidR="007B41A5" w:rsidRP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32"/>
          <w:u w:val="single"/>
        </w:rPr>
      </w:pPr>
      <w:r w:rsidRPr="007B41A5">
        <w:rPr>
          <w:rFonts w:cs="Times New Roman"/>
          <w:b/>
          <w:bCs/>
          <w:i/>
          <w:iCs/>
          <w:sz w:val="28"/>
          <w:szCs w:val="32"/>
          <w:u w:val="single"/>
        </w:rPr>
        <w:t>Missão da 6ª Região</w:t>
      </w:r>
    </w:p>
    <w:p w14:paraId="0068747F" w14:textId="77777777" w:rsidR="007B41A5" w:rsidRPr="007B41A5" w:rsidRDefault="007B41A5" w:rsidP="007B41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32"/>
        </w:rPr>
      </w:pPr>
    </w:p>
    <w:p w14:paraId="4249D9B1" w14:textId="77777777" w:rsidR="007B41A5" w:rsidRPr="007B41A5" w:rsidRDefault="007B41A5" w:rsidP="00CC265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8"/>
          <w:szCs w:val="32"/>
        </w:rPr>
      </w:pPr>
      <w:r w:rsidRPr="007B41A5">
        <w:rPr>
          <w:rFonts w:cs="Times New Roman"/>
          <w:b/>
          <w:bCs/>
          <w:sz w:val="28"/>
          <w:szCs w:val="32"/>
        </w:rPr>
        <w:t>"P</w:t>
      </w:r>
      <w:r w:rsidRPr="007B41A5">
        <w:rPr>
          <w:rFonts w:cs="Times New Roman"/>
          <w:b/>
          <w:bCs/>
          <w:sz w:val="24"/>
          <w:szCs w:val="26"/>
        </w:rPr>
        <w:t>ROMOVER A EVANGELIZAÇÃO NA PERSPECTIVA DA MISSÃO INTEGRAL</w:t>
      </w:r>
      <w:r w:rsidRPr="007B41A5">
        <w:rPr>
          <w:rFonts w:cs="Times New Roman"/>
          <w:b/>
          <w:bCs/>
          <w:sz w:val="28"/>
          <w:szCs w:val="32"/>
        </w:rPr>
        <w:t>, confrontando as pessoas com as boas novas da salvação, po</w:t>
      </w:r>
      <w:r w:rsidRPr="007B41A5">
        <w:rPr>
          <w:rFonts w:cs="Times New Roman"/>
          <w:b/>
          <w:bCs/>
          <w:sz w:val="28"/>
          <w:szCs w:val="32"/>
        </w:rPr>
        <w:t>s</w:t>
      </w:r>
      <w:r w:rsidRPr="007B41A5">
        <w:rPr>
          <w:rFonts w:cs="Times New Roman"/>
          <w:b/>
          <w:bCs/>
          <w:sz w:val="28"/>
          <w:szCs w:val="32"/>
        </w:rPr>
        <w:t>sibilitando-lhes um despertar na fé, inserindo-as no Corpo de Cristo, para serem nutridas, desafiando-as a vivenciar essa fé através dos diversos dons e ministérios, sinalizando, assim, a plenitude devida em Cristo Jesus".</w:t>
      </w:r>
    </w:p>
    <w:p w14:paraId="263145ED" w14:textId="77777777" w:rsidR="007B41A5" w:rsidRPr="007B41A5" w:rsidRDefault="007B41A5" w:rsidP="007B41A5">
      <w:pPr>
        <w:rPr>
          <w:rFonts w:cs="Times"/>
          <w:b/>
          <w:bCs/>
          <w:sz w:val="32"/>
          <w:szCs w:val="40"/>
        </w:rPr>
      </w:pPr>
    </w:p>
    <w:p w14:paraId="4B54692B" w14:textId="77777777" w:rsidR="007B41A5" w:rsidRDefault="007B41A5">
      <w:pPr>
        <w:rPr>
          <w:rFonts w:cs="Times"/>
          <w:b/>
          <w:bCs/>
          <w:sz w:val="32"/>
          <w:szCs w:val="40"/>
        </w:rPr>
      </w:pPr>
      <w:r>
        <w:rPr>
          <w:rFonts w:cs="Times"/>
          <w:b/>
          <w:bCs/>
          <w:sz w:val="32"/>
          <w:szCs w:val="40"/>
        </w:rPr>
        <w:br w:type="page"/>
      </w:r>
    </w:p>
    <w:p w14:paraId="005368D2" w14:textId="77777777" w:rsidR="00363844" w:rsidRPr="007B41A5" w:rsidRDefault="00363844" w:rsidP="003638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28"/>
        </w:rPr>
      </w:pPr>
      <w:r w:rsidRPr="007B41A5">
        <w:rPr>
          <w:rFonts w:cs="Times New Roman"/>
          <w:b/>
          <w:bCs/>
          <w:noProof/>
          <w:sz w:val="36"/>
          <w:szCs w:val="28"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4ECF2C37" wp14:editId="7CE00847">
            <wp:simplePos x="0" y="0"/>
            <wp:positionH relativeFrom="column">
              <wp:posOffset>76152</wp:posOffset>
            </wp:positionH>
            <wp:positionV relativeFrom="paragraph">
              <wp:posOffset>-237011</wp:posOffset>
            </wp:positionV>
            <wp:extent cx="1128263" cy="1268083"/>
            <wp:effectExtent l="19050" t="0" r="0" b="0"/>
            <wp:wrapNone/>
            <wp:docPr id="2" name="Imagem 1" descr="C:\Users\usuario\Pictures\Logos importantes\Logo_Sexta Regi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Logos importantes\Logo_Sexta Regiã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263" cy="12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1A5">
        <w:rPr>
          <w:rFonts w:cs="Times New Roman"/>
          <w:b/>
          <w:bCs/>
          <w:sz w:val="36"/>
          <w:szCs w:val="28"/>
        </w:rPr>
        <w:t xml:space="preserve">IGREJA METODISTA </w:t>
      </w:r>
      <w:r>
        <w:rPr>
          <w:rFonts w:cs="Times New Roman"/>
          <w:b/>
          <w:bCs/>
          <w:sz w:val="36"/>
          <w:szCs w:val="28"/>
        </w:rPr>
        <w:t>–</w:t>
      </w:r>
      <w:r w:rsidRPr="007B41A5">
        <w:rPr>
          <w:rFonts w:cs="Times New Roman"/>
          <w:b/>
          <w:bCs/>
          <w:sz w:val="36"/>
          <w:szCs w:val="28"/>
        </w:rPr>
        <w:t xml:space="preserve"> SEXTA REGIÃO ECLESIÁSTICA</w:t>
      </w:r>
    </w:p>
    <w:p w14:paraId="1AE8FDBC" w14:textId="77777777" w:rsidR="00363844" w:rsidRDefault="00363844" w:rsidP="003638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775AC6AC" w14:textId="77777777" w:rsidR="00363844" w:rsidRPr="007B41A5" w:rsidRDefault="00363844" w:rsidP="003638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7B41A5">
        <w:rPr>
          <w:rFonts w:cs="Times New Roman"/>
          <w:b/>
          <w:bCs/>
          <w:sz w:val="28"/>
          <w:szCs w:val="28"/>
        </w:rPr>
        <w:t>PLANEJAMENTO ESTRATÉGICO e PLANO DE AÇÃO REGIONAL</w:t>
      </w:r>
    </w:p>
    <w:p w14:paraId="7084B79B" w14:textId="77777777" w:rsidR="00363844" w:rsidRDefault="00363844" w:rsidP="003638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7B41A5">
        <w:rPr>
          <w:rFonts w:cs="Times New Roman"/>
          <w:b/>
          <w:bCs/>
          <w:sz w:val="28"/>
          <w:szCs w:val="28"/>
        </w:rPr>
        <w:t xml:space="preserve">Biênio </w:t>
      </w:r>
      <w:r w:rsidR="00284B55">
        <w:rPr>
          <w:rFonts w:cs="Times New Roman"/>
          <w:b/>
          <w:bCs/>
          <w:sz w:val="28"/>
          <w:szCs w:val="28"/>
        </w:rPr>
        <w:t>2020/2021</w:t>
      </w:r>
    </w:p>
    <w:p w14:paraId="2E84B0B8" w14:textId="77777777" w:rsidR="00363844" w:rsidRDefault="00363844">
      <w:pPr>
        <w:rPr>
          <w:rFonts w:cs="Times"/>
          <w:b/>
          <w:bCs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7"/>
        <w:gridCol w:w="7417"/>
      </w:tblGrid>
      <w:tr w:rsidR="00363844" w14:paraId="46BE7C12" w14:textId="77777777" w:rsidTr="00363844">
        <w:tc>
          <w:tcPr>
            <w:tcW w:w="7417" w:type="dxa"/>
            <w:shd w:val="clear" w:color="auto" w:fill="BFBFBF" w:themeFill="background1" w:themeFillShade="BF"/>
          </w:tcPr>
          <w:p w14:paraId="337C3C9D" w14:textId="77777777" w:rsidR="00363844" w:rsidRDefault="00363844" w:rsidP="00363844">
            <w:pPr>
              <w:jc w:val="center"/>
              <w:rPr>
                <w:rFonts w:cs="Times"/>
                <w:b/>
                <w:bCs/>
                <w:sz w:val="32"/>
                <w:szCs w:val="40"/>
              </w:rPr>
            </w:pPr>
            <w:r>
              <w:rPr>
                <w:rFonts w:cs="Times"/>
                <w:b/>
                <w:bCs/>
                <w:sz w:val="32"/>
                <w:szCs w:val="40"/>
              </w:rPr>
              <w:t>ÊNFASES</w:t>
            </w:r>
          </w:p>
        </w:tc>
        <w:tc>
          <w:tcPr>
            <w:tcW w:w="7417" w:type="dxa"/>
            <w:shd w:val="clear" w:color="auto" w:fill="BFBFBF" w:themeFill="background1" w:themeFillShade="BF"/>
          </w:tcPr>
          <w:p w14:paraId="402E2E99" w14:textId="77777777" w:rsidR="00363844" w:rsidRDefault="00B71C9A" w:rsidP="00363844">
            <w:pPr>
              <w:jc w:val="center"/>
              <w:rPr>
                <w:rFonts w:cs="Times"/>
                <w:b/>
                <w:bCs/>
                <w:sz w:val="32"/>
                <w:szCs w:val="40"/>
              </w:rPr>
            </w:pPr>
            <w:r>
              <w:rPr>
                <w:rFonts w:cs="Times"/>
                <w:b/>
                <w:bCs/>
                <w:sz w:val="32"/>
                <w:szCs w:val="40"/>
              </w:rPr>
              <w:t>EMENTAS</w:t>
            </w:r>
          </w:p>
        </w:tc>
      </w:tr>
      <w:tr w:rsidR="00363844" w14:paraId="3E886B0F" w14:textId="77777777" w:rsidTr="00363844">
        <w:trPr>
          <w:trHeight w:val="2009"/>
        </w:trPr>
        <w:tc>
          <w:tcPr>
            <w:tcW w:w="7417" w:type="dxa"/>
            <w:vAlign w:val="center"/>
          </w:tcPr>
          <w:p w14:paraId="14AAAC3D" w14:textId="77777777" w:rsidR="00363844" w:rsidRPr="00363844" w:rsidRDefault="00363844" w:rsidP="00284B55">
            <w:pPr>
              <w:autoSpaceDE w:val="0"/>
              <w:autoSpaceDN w:val="0"/>
              <w:adjustRightInd w:val="0"/>
              <w:rPr>
                <w:rFonts w:cs="Times"/>
                <w:b/>
                <w:bCs/>
                <w:sz w:val="32"/>
                <w:szCs w:val="24"/>
              </w:rPr>
            </w:pPr>
            <w:r w:rsidRPr="00363844">
              <w:rPr>
                <w:rFonts w:cs="Times"/>
                <w:b/>
                <w:bCs/>
                <w:sz w:val="32"/>
                <w:szCs w:val="24"/>
              </w:rPr>
              <w:t xml:space="preserve">1. </w:t>
            </w:r>
            <w:r w:rsidR="00284B55">
              <w:rPr>
                <w:rFonts w:cs="Times"/>
                <w:b/>
                <w:bCs/>
                <w:sz w:val="32"/>
                <w:szCs w:val="24"/>
              </w:rPr>
              <w:t>identidade e Unidade</w:t>
            </w:r>
          </w:p>
        </w:tc>
        <w:tc>
          <w:tcPr>
            <w:tcW w:w="7417" w:type="dxa"/>
            <w:vAlign w:val="center"/>
          </w:tcPr>
          <w:p w14:paraId="729E50A3" w14:textId="77777777" w:rsidR="00363844" w:rsidRPr="009776A2" w:rsidRDefault="00284B55" w:rsidP="00FA4A8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0"/>
              <w:jc w:val="both"/>
              <w:rPr>
                <w:rFonts w:cs="Times"/>
                <w:sz w:val="28"/>
                <w:szCs w:val="24"/>
              </w:rPr>
            </w:pPr>
            <w:r w:rsidRPr="009776A2">
              <w:rPr>
                <w:rFonts w:cs="Times"/>
                <w:sz w:val="28"/>
                <w:szCs w:val="24"/>
              </w:rPr>
              <w:t>Quando sabemos quem somos como povo metodista, não corremos risco de perder nossa identidade</w:t>
            </w:r>
          </w:p>
        </w:tc>
      </w:tr>
      <w:tr w:rsidR="00363844" w14:paraId="488858CB" w14:textId="77777777" w:rsidTr="00363844">
        <w:trPr>
          <w:trHeight w:val="1697"/>
        </w:trPr>
        <w:tc>
          <w:tcPr>
            <w:tcW w:w="7417" w:type="dxa"/>
            <w:vAlign w:val="center"/>
          </w:tcPr>
          <w:p w14:paraId="12800361" w14:textId="77777777" w:rsidR="00363844" w:rsidRPr="00363844" w:rsidRDefault="00363844" w:rsidP="009776A2">
            <w:pPr>
              <w:autoSpaceDE w:val="0"/>
              <w:autoSpaceDN w:val="0"/>
              <w:adjustRightInd w:val="0"/>
              <w:rPr>
                <w:rFonts w:cs="Times"/>
                <w:b/>
                <w:bCs/>
                <w:sz w:val="32"/>
                <w:szCs w:val="24"/>
              </w:rPr>
            </w:pPr>
            <w:r w:rsidRPr="00363844">
              <w:rPr>
                <w:rFonts w:cs="Times"/>
                <w:b/>
                <w:bCs/>
                <w:sz w:val="32"/>
                <w:szCs w:val="24"/>
              </w:rPr>
              <w:t xml:space="preserve">2. </w:t>
            </w:r>
            <w:r w:rsidR="009776A2">
              <w:rPr>
                <w:rFonts w:cs="Times"/>
                <w:b/>
                <w:bCs/>
                <w:sz w:val="32"/>
                <w:szCs w:val="24"/>
              </w:rPr>
              <w:t>Unidade na Missão</w:t>
            </w:r>
          </w:p>
        </w:tc>
        <w:tc>
          <w:tcPr>
            <w:tcW w:w="7417" w:type="dxa"/>
            <w:vAlign w:val="center"/>
          </w:tcPr>
          <w:p w14:paraId="540E6D6A" w14:textId="71EDB219" w:rsidR="00666BD3" w:rsidRPr="00B71C9A" w:rsidRDefault="00685D95" w:rsidP="00E47A8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4"/>
              </w:rPr>
            </w:pPr>
            <w:r>
              <w:rPr>
                <w:rFonts w:cs="Times"/>
                <w:sz w:val="28"/>
                <w:szCs w:val="24"/>
              </w:rPr>
              <w:t>No Evangelho de João, no capítulo 17, Jesus orou: “que eles sejam um (...) para que o mundo creia (...)”. Assim a Igreja deve fortalecer seu entendimento de que a unidade do p</w:t>
            </w:r>
            <w:r>
              <w:rPr>
                <w:rFonts w:cs="Times"/>
                <w:sz w:val="28"/>
                <w:szCs w:val="24"/>
              </w:rPr>
              <w:t>o</w:t>
            </w:r>
            <w:r>
              <w:rPr>
                <w:rFonts w:cs="Times"/>
                <w:sz w:val="28"/>
                <w:szCs w:val="24"/>
              </w:rPr>
              <w:t xml:space="preserve">vo de Deus é um grande testemunho missionário. </w:t>
            </w:r>
          </w:p>
        </w:tc>
      </w:tr>
      <w:tr w:rsidR="00363844" w14:paraId="5F95D7AA" w14:textId="77777777" w:rsidTr="00363844">
        <w:trPr>
          <w:trHeight w:val="1113"/>
        </w:trPr>
        <w:tc>
          <w:tcPr>
            <w:tcW w:w="7417" w:type="dxa"/>
            <w:vAlign w:val="center"/>
          </w:tcPr>
          <w:p w14:paraId="31C3430E" w14:textId="2B5746CA" w:rsidR="00363844" w:rsidRPr="00363844" w:rsidRDefault="00363844" w:rsidP="00363844">
            <w:pPr>
              <w:autoSpaceDE w:val="0"/>
              <w:autoSpaceDN w:val="0"/>
              <w:adjustRightInd w:val="0"/>
              <w:rPr>
                <w:rFonts w:cs="Times"/>
                <w:b/>
                <w:bCs/>
                <w:sz w:val="32"/>
                <w:szCs w:val="24"/>
              </w:rPr>
            </w:pPr>
            <w:r w:rsidRPr="00363844">
              <w:rPr>
                <w:rFonts w:cs="Times"/>
                <w:b/>
                <w:bCs/>
                <w:sz w:val="32"/>
                <w:szCs w:val="24"/>
              </w:rPr>
              <w:t xml:space="preserve">3. </w:t>
            </w:r>
            <w:r w:rsidR="00685D95">
              <w:rPr>
                <w:rFonts w:cs="Times"/>
                <w:b/>
                <w:bCs/>
                <w:sz w:val="32"/>
                <w:szCs w:val="24"/>
              </w:rPr>
              <w:t xml:space="preserve">Unidade na </w:t>
            </w:r>
            <w:proofErr w:type="spellStart"/>
            <w:r w:rsidR="00685D95">
              <w:rPr>
                <w:rFonts w:cs="Times"/>
                <w:b/>
                <w:bCs/>
                <w:sz w:val="32"/>
                <w:szCs w:val="24"/>
              </w:rPr>
              <w:t>Multiformidade</w:t>
            </w:r>
            <w:proofErr w:type="spellEnd"/>
          </w:p>
        </w:tc>
        <w:tc>
          <w:tcPr>
            <w:tcW w:w="7417" w:type="dxa"/>
            <w:vAlign w:val="center"/>
          </w:tcPr>
          <w:p w14:paraId="2AF04BBA" w14:textId="0124F941" w:rsidR="00283FAE" w:rsidRPr="00B71C9A" w:rsidRDefault="00685D95" w:rsidP="00E47A8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4"/>
              </w:rPr>
            </w:pPr>
            <w:r>
              <w:rPr>
                <w:rFonts w:cs="Times"/>
                <w:sz w:val="28"/>
                <w:szCs w:val="24"/>
              </w:rPr>
              <w:t>Deus, em sua sabedoria, se manifesta de múltiplas formas através dos diferentes membros do corpo de Cristo. E as decisões do corpo reunido (em concilio) deve ser o refere</w:t>
            </w:r>
            <w:r>
              <w:rPr>
                <w:rFonts w:cs="Times"/>
                <w:sz w:val="28"/>
                <w:szCs w:val="24"/>
              </w:rPr>
              <w:t>n</w:t>
            </w:r>
            <w:r>
              <w:rPr>
                <w:rFonts w:cs="Times"/>
                <w:sz w:val="28"/>
                <w:szCs w:val="24"/>
              </w:rPr>
              <w:t>cial para as nossas ações.</w:t>
            </w:r>
          </w:p>
        </w:tc>
      </w:tr>
    </w:tbl>
    <w:p w14:paraId="127F7E56" w14:textId="77777777" w:rsidR="00EF2BC0" w:rsidRDefault="00363844">
      <w:pPr>
        <w:rPr>
          <w:rFonts w:cs="Times"/>
          <w:b/>
          <w:bCs/>
          <w:sz w:val="32"/>
          <w:szCs w:val="40"/>
        </w:rPr>
      </w:pPr>
      <w:r>
        <w:rPr>
          <w:rFonts w:cs="Times"/>
          <w:b/>
          <w:bCs/>
          <w:sz w:val="32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7088"/>
        <w:gridCol w:w="3669"/>
      </w:tblGrid>
      <w:tr w:rsidR="00EF2BC0" w14:paraId="5CA3C59F" w14:textId="77777777" w:rsidTr="00B71C9A"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01E5A19" w14:textId="77777777" w:rsidR="00EF2BC0" w:rsidRDefault="00A25370" w:rsidP="00EF2BC0">
            <w:pPr>
              <w:jc w:val="center"/>
              <w:rPr>
                <w:rFonts w:cs="Times"/>
                <w:b/>
                <w:bCs/>
                <w:sz w:val="32"/>
                <w:szCs w:val="40"/>
              </w:rPr>
            </w:pPr>
            <w:r>
              <w:rPr>
                <w:rFonts w:cs="Times"/>
                <w:b/>
                <w:bCs/>
                <w:sz w:val="32"/>
                <w:szCs w:val="40"/>
              </w:rPr>
              <w:lastRenderedPageBreak/>
              <w:t>ÊNFASE</w:t>
            </w:r>
            <w:r w:rsidR="00B71C9A">
              <w:rPr>
                <w:rFonts w:cs="Times"/>
                <w:b/>
                <w:bCs/>
                <w:sz w:val="32"/>
                <w:szCs w:val="40"/>
              </w:rPr>
              <w:t>/METAS</w:t>
            </w:r>
          </w:p>
        </w:tc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6773350A" w14:textId="77777777" w:rsidR="00EF2BC0" w:rsidRPr="00EF2BC0" w:rsidRDefault="00EF2BC0" w:rsidP="00EF2BC0">
            <w:pPr>
              <w:jc w:val="center"/>
              <w:rPr>
                <w:rFonts w:cs="Times"/>
                <w:b/>
                <w:bCs/>
                <w:sz w:val="32"/>
                <w:szCs w:val="40"/>
              </w:rPr>
            </w:pPr>
            <w:r w:rsidRPr="00EF2BC0">
              <w:rPr>
                <w:rFonts w:cs="Times"/>
                <w:b/>
                <w:bCs/>
                <w:sz w:val="32"/>
                <w:szCs w:val="40"/>
              </w:rPr>
              <w:t>ESTRATÉGIAS</w:t>
            </w:r>
          </w:p>
          <w:p w14:paraId="49C6B72B" w14:textId="77777777" w:rsidR="00EF2BC0" w:rsidRDefault="00EF2BC0" w:rsidP="00EF2BC0">
            <w:pPr>
              <w:jc w:val="center"/>
              <w:rPr>
                <w:rFonts w:cs="Times"/>
                <w:b/>
                <w:bCs/>
                <w:sz w:val="32"/>
                <w:szCs w:val="40"/>
              </w:rPr>
            </w:pPr>
            <w:r w:rsidRPr="00EF2BC0">
              <w:rPr>
                <w:rFonts w:cs="Times"/>
                <w:b/>
                <w:bCs/>
                <w:sz w:val="32"/>
                <w:szCs w:val="40"/>
              </w:rPr>
              <w:t>(Como?)</w:t>
            </w:r>
          </w:p>
        </w:tc>
        <w:tc>
          <w:tcPr>
            <w:tcW w:w="3669" w:type="dxa"/>
            <w:shd w:val="clear" w:color="auto" w:fill="BFBFBF" w:themeFill="background1" w:themeFillShade="BF"/>
            <w:vAlign w:val="center"/>
          </w:tcPr>
          <w:p w14:paraId="676DD418" w14:textId="77777777" w:rsidR="00EF2BC0" w:rsidRPr="00EF2BC0" w:rsidRDefault="00EF2BC0" w:rsidP="00EF2BC0">
            <w:pPr>
              <w:jc w:val="center"/>
              <w:rPr>
                <w:rFonts w:cs="Times"/>
                <w:b/>
                <w:bCs/>
                <w:sz w:val="32"/>
                <w:szCs w:val="40"/>
              </w:rPr>
            </w:pPr>
            <w:r w:rsidRPr="00EF2BC0">
              <w:rPr>
                <w:rFonts w:cs="Times"/>
                <w:b/>
                <w:bCs/>
                <w:sz w:val="32"/>
                <w:szCs w:val="40"/>
              </w:rPr>
              <w:t>RESPONSÁVEIS</w:t>
            </w:r>
          </w:p>
          <w:p w14:paraId="7B6E9700" w14:textId="77777777" w:rsidR="00EF2BC0" w:rsidRDefault="00EF2BC0" w:rsidP="00EF2BC0">
            <w:pPr>
              <w:jc w:val="center"/>
              <w:rPr>
                <w:rFonts w:cs="Times"/>
                <w:b/>
                <w:bCs/>
                <w:sz w:val="32"/>
                <w:szCs w:val="40"/>
              </w:rPr>
            </w:pPr>
            <w:r w:rsidRPr="00EF2BC0">
              <w:rPr>
                <w:rFonts w:cs="Times"/>
                <w:b/>
                <w:bCs/>
                <w:sz w:val="32"/>
                <w:szCs w:val="40"/>
              </w:rPr>
              <w:t>(Quem?)</w:t>
            </w:r>
          </w:p>
        </w:tc>
      </w:tr>
      <w:tr w:rsidR="009A24E5" w14:paraId="40AADEE8" w14:textId="77777777" w:rsidTr="00B71C9A">
        <w:trPr>
          <w:trHeight w:val="1757"/>
        </w:trPr>
        <w:tc>
          <w:tcPr>
            <w:tcW w:w="4077" w:type="dxa"/>
          </w:tcPr>
          <w:p w14:paraId="11E150E3" w14:textId="28EA2477" w:rsidR="009A24E5" w:rsidRPr="00284B55" w:rsidRDefault="00284B55" w:rsidP="00284B55">
            <w:pPr>
              <w:autoSpaceDE w:val="0"/>
              <w:autoSpaceDN w:val="0"/>
              <w:adjustRightInd w:val="0"/>
              <w:rPr>
                <w:rFonts w:cs="Times"/>
                <w:b/>
                <w:bCs/>
                <w:sz w:val="28"/>
                <w:szCs w:val="24"/>
              </w:rPr>
            </w:pPr>
            <w:r>
              <w:rPr>
                <w:rFonts w:cs="Times"/>
                <w:b/>
                <w:bCs/>
                <w:sz w:val="28"/>
                <w:szCs w:val="24"/>
              </w:rPr>
              <w:t xml:space="preserve">1. </w:t>
            </w:r>
            <w:r w:rsidR="00D606C6">
              <w:rPr>
                <w:rFonts w:cs="Times"/>
                <w:b/>
                <w:bCs/>
                <w:sz w:val="28"/>
                <w:szCs w:val="24"/>
              </w:rPr>
              <w:t>Identidade Metodista</w:t>
            </w:r>
          </w:p>
          <w:p w14:paraId="0BE8CC11" w14:textId="77777777" w:rsidR="00B71C9A" w:rsidRPr="00B71C9A" w:rsidRDefault="00B71C9A" w:rsidP="00B71C9A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</w:rPr>
            </w:pPr>
          </w:p>
          <w:p w14:paraId="7CE9531B" w14:textId="08871370" w:rsidR="00E64AC4" w:rsidRPr="00284B55" w:rsidRDefault="00B71C9A" w:rsidP="009776A2">
            <w:pPr>
              <w:autoSpaceDE w:val="0"/>
              <w:autoSpaceDN w:val="0"/>
              <w:adjustRightInd w:val="0"/>
              <w:jc w:val="both"/>
              <w:rPr>
                <w:rFonts w:cs="Times"/>
                <w:b/>
                <w:bCs/>
                <w:sz w:val="20"/>
                <w:szCs w:val="20"/>
              </w:rPr>
            </w:pPr>
            <w:r w:rsidRPr="00B71C9A">
              <w:rPr>
                <w:rFonts w:ascii="Calibri" w:hAnsi="Calibri"/>
                <w:b/>
                <w:sz w:val="24"/>
              </w:rPr>
              <w:t xml:space="preserve">Meta: </w:t>
            </w:r>
            <w:r w:rsidR="00284B55">
              <w:rPr>
                <w:rFonts w:ascii="Calibri" w:hAnsi="Calibri"/>
                <w:b/>
                <w:sz w:val="24"/>
                <w:u w:val="single"/>
              </w:rPr>
              <w:t>Fortalecer</w:t>
            </w:r>
            <w:r w:rsidR="00D606C6">
              <w:rPr>
                <w:rFonts w:ascii="Calibri" w:hAnsi="Calibri"/>
                <w:b/>
                <w:sz w:val="24"/>
              </w:rPr>
              <w:t xml:space="preserve"> </w:t>
            </w:r>
            <w:r w:rsidR="00D606C6">
              <w:rPr>
                <w:rFonts w:ascii="Calibri" w:hAnsi="Calibri"/>
                <w:sz w:val="24"/>
              </w:rPr>
              <w:t>noss</w:t>
            </w:r>
            <w:r w:rsidR="00284B55" w:rsidRPr="00284B55">
              <w:rPr>
                <w:rFonts w:ascii="Calibri" w:hAnsi="Calibri"/>
                <w:sz w:val="24"/>
              </w:rPr>
              <w:t>a identidade c</w:t>
            </w:r>
            <w:r w:rsidR="00284B55" w:rsidRPr="00284B55">
              <w:rPr>
                <w:rFonts w:ascii="Calibri" w:hAnsi="Calibri"/>
                <w:sz w:val="24"/>
              </w:rPr>
              <w:t>o</w:t>
            </w:r>
            <w:r w:rsidR="00284B55" w:rsidRPr="00284B55">
              <w:rPr>
                <w:rFonts w:ascii="Calibri" w:hAnsi="Calibri"/>
                <w:sz w:val="24"/>
              </w:rPr>
              <w:t>mo metodista</w:t>
            </w:r>
            <w:r w:rsidR="00D606C6">
              <w:rPr>
                <w:rFonts w:ascii="Calibri" w:hAnsi="Calibri"/>
                <w:sz w:val="24"/>
              </w:rPr>
              <w:t>s</w:t>
            </w:r>
          </w:p>
        </w:tc>
        <w:tc>
          <w:tcPr>
            <w:tcW w:w="7088" w:type="dxa"/>
          </w:tcPr>
          <w:p w14:paraId="1E263616" w14:textId="64687C15" w:rsidR="00DD18CE" w:rsidRPr="00284B55" w:rsidRDefault="00284B55" w:rsidP="00284B5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"/>
                <w:bCs/>
                <w:sz w:val="20"/>
                <w:szCs w:val="40"/>
              </w:rPr>
            </w:pPr>
            <w:r w:rsidRPr="00284B55">
              <w:rPr>
                <w:rFonts w:cs="Times"/>
                <w:bCs/>
                <w:sz w:val="20"/>
                <w:szCs w:val="40"/>
              </w:rPr>
              <w:t xml:space="preserve">Promover encontros para aprofundamento do tema </w:t>
            </w:r>
            <w:r w:rsidRPr="00284B55">
              <w:rPr>
                <w:rFonts w:cs="Times"/>
                <w:b/>
                <w:bCs/>
                <w:i/>
                <w:sz w:val="20"/>
                <w:szCs w:val="40"/>
              </w:rPr>
              <w:t>“Identidade</w:t>
            </w:r>
            <w:r w:rsidR="00D606C6">
              <w:rPr>
                <w:rFonts w:cs="Times"/>
                <w:b/>
                <w:bCs/>
                <w:i/>
                <w:sz w:val="20"/>
                <w:szCs w:val="40"/>
              </w:rPr>
              <w:t>”</w:t>
            </w:r>
            <w:r w:rsidRPr="00284B55">
              <w:rPr>
                <w:rFonts w:cs="Times"/>
                <w:bCs/>
                <w:sz w:val="20"/>
                <w:szCs w:val="40"/>
              </w:rPr>
              <w:t>.</w:t>
            </w:r>
          </w:p>
          <w:p w14:paraId="3AF5A676" w14:textId="77777777" w:rsidR="00284B55" w:rsidRDefault="00284B55" w:rsidP="00284B5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 xml:space="preserve">Estabelecer um processo de estudo da carta pastoral </w:t>
            </w:r>
            <w:r w:rsidRPr="00284B55">
              <w:rPr>
                <w:rFonts w:cs="Times"/>
                <w:b/>
                <w:bCs/>
                <w:i/>
                <w:sz w:val="20"/>
                <w:szCs w:val="40"/>
              </w:rPr>
              <w:t>“Para que todos s</w:t>
            </w:r>
            <w:r w:rsidRPr="00284B55">
              <w:rPr>
                <w:rFonts w:cs="Times"/>
                <w:b/>
                <w:bCs/>
                <w:i/>
                <w:sz w:val="20"/>
                <w:szCs w:val="40"/>
              </w:rPr>
              <w:t>e</w:t>
            </w:r>
            <w:r w:rsidRPr="00284B55">
              <w:rPr>
                <w:rFonts w:cs="Times"/>
                <w:b/>
                <w:bCs/>
                <w:i/>
                <w:sz w:val="20"/>
                <w:szCs w:val="40"/>
              </w:rPr>
              <w:t>jam um”</w:t>
            </w:r>
            <w:r>
              <w:rPr>
                <w:rFonts w:cs="Times"/>
                <w:bCs/>
                <w:sz w:val="20"/>
                <w:szCs w:val="40"/>
              </w:rPr>
              <w:t xml:space="preserve"> em todos os seguimentos da Igreja.</w:t>
            </w:r>
          </w:p>
          <w:p w14:paraId="479C2A31" w14:textId="77777777" w:rsidR="00284B55" w:rsidRDefault="00284B55" w:rsidP="00284B5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 xml:space="preserve">Incluir o tema </w:t>
            </w:r>
            <w:r w:rsidRPr="009776A2">
              <w:rPr>
                <w:rFonts w:cs="Times"/>
                <w:b/>
                <w:bCs/>
                <w:i/>
                <w:sz w:val="20"/>
                <w:szCs w:val="40"/>
              </w:rPr>
              <w:t>“Identidade e Unidade”</w:t>
            </w:r>
            <w:r>
              <w:rPr>
                <w:rFonts w:cs="Times"/>
                <w:bCs/>
                <w:sz w:val="20"/>
                <w:szCs w:val="40"/>
              </w:rPr>
              <w:t xml:space="preserve"> no programa de discipulado e Escola Dominical.</w:t>
            </w:r>
          </w:p>
          <w:p w14:paraId="623CCD3E" w14:textId="77777777" w:rsidR="0035614E" w:rsidRDefault="0035614E" w:rsidP="00284B5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Criar um programa de recepção para novos membros, apresentando a e</w:t>
            </w:r>
            <w:r>
              <w:rPr>
                <w:rFonts w:cs="Times"/>
                <w:bCs/>
                <w:sz w:val="20"/>
                <w:szCs w:val="40"/>
              </w:rPr>
              <w:t>s</w:t>
            </w:r>
            <w:r>
              <w:rPr>
                <w:rFonts w:cs="Times"/>
                <w:bCs/>
                <w:sz w:val="20"/>
                <w:szCs w:val="40"/>
              </w:rPr>
              <w:t>tes o que é e como funciona a Igreja Metodista.</w:t>
            </w:r>
          </w:p>
          <w:p w14:paraId="2C8C3242" w14:textId="77777777" w:rsidR="0035614E" w:rsidRDefault="0035614E" w:rsidP="00284B5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Promover oficinas nos encontros distritais das federações, enfatizando a história do metodismo.</w:t>
            </w:r>
          </w:p>
          <w:p w14:paraId="7CFFC6BE" w14:textId="49684AF9" w:rsidR="0035614E" w:rsidRPr="00284B55" w:rsidRDefault="002F2AEC" w:rsidP="00284B5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Enfatizar o tema “identidade” especialmente nos domingos de Santa Ceia.</w:t>
            </w:r>
          </w:p>
        </w:tc>
        <w:tc>
          <w:tcPr>
            <w:tcW w:w="3669" w:type="dxa"/>
          </w:tcPr>
          <w:p w14:paraId="7B786AF8" w14:textId="77777777" w:rsidR="00394052" w:rsidRPr="00607BBB" w:rsidRDefault="00DD18CE">
            <w:pPr>
              <w:rPr>
                <w:rFonts w:cs="Times"/>
                <w:bCs/>
                <w:sz w:val="20"/>
                <w:szCs w:val="40"/>
              </w:rPr>
            </w:pPr>
            <w:r w:rsidRPr="00607BBB">
              <w:rPr>
                <w:rFonts w:cs="Times"/>
                <w:bCs/>
                <w:sz w:val="20"/>
                <w:szCs w:val="40"/>
              </w:rPr>
              <w:t>COREAM</w:t>
            </w:r>
          </w:p>
          <w:p w14:paraId="55ACA75A" w14:textId="77777777" w:rsidR="00DD18CE" w:rsidRPr="00607BBB" w:rsidRDefault="00DD18CE">
            <w:pPr>
              <w:rPr>
                <w:rFonts w:cs="Times"/>
                <w:bCs/>
                <w:sz w:val="20"/>
                <w:szCs w:val="40"/>
              </w:rPr>
            </w:pPr>
            <w:r w:rsidRPr="00607BBB">
              <w:rPr>
                <w:rFonts w:cs="Times"/>
                <w:bCs/>
                <w:sz w:val="20"/>
                <w:szCs w:val="40"/>
              </w:rPr>
              <w:t>MAE</w:t>
            </w:r>
          </w:p>
          <w:p w14:paraId="5B9CF9E4" w14:textId="77777777" w:rsidR="00DD18CE" w:rsidRDefault="00DD18CE">
            <w:pPr>
              <w:rPr>
                <w:rFonts w:cs="Times"/>
                <w:bCs/>
                <w:sz w:val="20"/>
                <w:szCs w:val="40"/>
              </w:rPr>
            </w:pPr>
            <w:r w:rsidRPr="00607BBB">
              <w:rPr>
                <w:rFonts w:cs="Times"/>
                <w:bCs/>
                <w:sz w:val="20"/>
                <w:szCs w:val="40"/>
              </w:rPr>
              <w:t>CLAM</w:t>
            </w:r>
          </w:p>
          <w:p w14:paraId="302B83A2" w14:textId="77777777" w:rsidR="00284B55" w:rsidRDefault="00FA4A89">
            <w:pPr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-</w:t>
            </w:r>
            <w:r w:rsidR="00284B55">
              <w:rPr>
                <w:rFonts w:cs="Times"/>
                <w:bCs/>
                <w:sz w:val="20"/>
                <w:szCs w:val="40"/>
              </w:rPr>
              <w:t>Câmara de Discipulado</w:t>
            </w:r>
          </w:p>
          <w:p w14:paraId="1065B599" w14:textId="77777777" w:rsidR="00284B55" w:rsidRPr="00607BBB" w:rsidRDefault="00284B55">
            <w:pPr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Coordenação da Escola Dominical</w:t>
            </w:r>
          </w:p>
          <w:p w14:paraId="28F45698" w14:textId="77777777" w:rsidR="00DD18CE" w:rsidRPr="00E64AC4" w:rsidRDefault="00607BBB">
            <w:pPr>
              <w:rPr>
                <w:rFonts w:cs="Times"/>
                <w:b/>
                <w:bCs/>
                <w:sz w:val="20"/>
                <w:szCs w:val="40"/>
              </w:rPr>
            </w:pPr>
            <w:r w:rsidRPr="00607BBB">
              <w:rPr>
                <w:rFonts w:cs="Times"/>
                <w:bCs/>
                <w:sz w:val="20"/>
                <w:szCs w:val="40"/>
              </w:rPr>
              <w:t>Pastores</w:t>
            </w:r>
            <w:r w:rsidR="00284B55">
              <w:rPr>
                <w:rFonts w:cs="Times"/>
                <w:bCs/>
                <w:sz w:val="20"/>
                <w:szCs w:val="40"/>
              </w:rPr>
              <w:t>/as</w:t>
            </w:r>
          </w:p>
        </w:tc>
      </w:tr>
      <w:tr w:rsidR="009A24E5" w14:paraId="0FDC490C" w14:textId="77777777" w:rsidTr="00B71C9A">
        <w:trPr>
          <w:trHeight w:val="1757"/>
        </w:trPr>
        <w:tc>
          <w:tcPr>
            <w:tcW w:w="4077" w:type="dxa"/>
          </w:tcPr>
          <w:p w14:paraId="76365460" w14:textId="1970DF34" w:rsidR="009A24E5" w:rsidRPr="009776A2" w:rsidRDefault="009776A2" w:rsidP="009776A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/>
              <w:rPr>
                <w:rFonts w:cs="Times"/>
                <w:b/>
                <w:bCs/>
                <w:sz w:val="28"/>
                <w:szCs w:val="28"/>
              </w:rPr>
            </w:pPr>
            <w:r>
              <w:rPr>
                <w:rFonts w:cs="Times"/>
                <w:b/>
                <w:bCs/>
                <w:sz w:val="28"/>
                <w:szCs w:val="28"/>
              </w:rPr>
              <w:t>Unidade na Missão</w:t>
            </w:r>
          </w:p>
          <w:p w14:paraId="1D4FEEDF" w14:textId="77777777" w:rsidR="00B71C9A" w:rsidRDefault="00B71C9A" w:rsidP="00B71C9A">
            <w:pPr>
              <w:autoSpaceDE w:val="0"/>
              <w:autoSpaceDN w:val="0"/>
              <w:adjustRightInd w:val="0"/>
              <w:rPr>
                <w:rFonts w:cs="Times"/>
                <w:b/>
                <w:bCs/>
                <w:sz w:val="28"/>
                <w:szCs w:val="28"/>
              </w:rPr>
            </w:pPr>
          </w:p>
          <w:p w14:paraId="1E8BAE91" w14:textId="43CA5EFB" w:rsidR="00B71C9A" w:rsidRPr="00E64AC4" w:rsidRDefault="00B71C9A" w:rsidP="00E47A8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E64AC4">
              <w:rPr>
                <w:rFonts w:ascii="Calibri" w:hAnsi="Calibri"/>
                <w:b/>
                <w:sz w:val="24"/>
                <w:szCs w:val="24"/>
              </w:rPr>
              <w:t xml:space="preserve">Meta: </w:t>
            </w:r>
            <w:r w:rsidR="00613754">
              <w:rPr>
                <w:rFonts w:ascii="Calibri" w:hAnsi="Calibri"/>
                <w:b/>
                <w:sz w:val="24"/>
                <w:szCs w:val="24"/>
                <w:u w:val="single"/>
              </w:rPr>
              <w:t>Empreender</w:t>
            </w:r>
            <w:r w:rsidR="00E64AC4" w:rsidRPr="00E64AC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005AF">
              <w:rPr>
                <w:rFonts w:ascii="Calibri" w:hAnsi="Calibri"/>
                <w:sz w:val="24"/>
                <w:szCs w:val="24"/>
              </w:rPr>
              <w:t>esforços para co</w:t>
            </w:r>
            <w:r w:rsidR="00B005AF">
              <w:rPr>
                <w:rFonts w:ascii="Calibri" w:hAnsi="Calibri"/>
                <w:sz w:val="24"/>
                <w:szCs w:val="24"/>
              </w:rPr>
              <w:t>n</w:t>
            </w:r>
            <w:r w:rsidR="00B005AF">
              <w:rPr>
                <w:rFonts w:ascii="Calibri" w:hAnsi="Calibri"/>
                <w:sz w:val="24"/>
                <w:szCs w:val="24"/>
              </w:rPr>
              <w:t>solidação do trabalho  missionário m</w:t>
            </w:r>
            <w:r w:rsidR="00B005AF">
              <w:rPr>
                <w:rFonts w:ascii="Calibri" w:hAnsi="Calibri"/>
                <w:sz w:val="24"/>
                <w:szCs w:val="24"/>
              </w:rPr>
              <w:t>e</w:t>
            </w:r>
            <w:r w:rsidR="00B005AF">
              <w:rPr>
                <w:rFonts w:ascii="Calibri" w:hAnsi="Calibri"/>
                <w:sz w:val="24"/>
                <w:szCs w:val="24"/>
              </w:rPr>
              <w:t>todista já existente no Paraná e Santa Catarina.</w:t>
            </w:r>
          </w:p>
          <w:p w14:paraId="6FB4A413" w14:textId="77777777" w:rsidR="00E64AC4" w:rsidRDefault="00E64AC4" w:rsidP="00B71C9A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</w:rPr>
            </w:pPr>
          </w:p>
          <w:p w14:paraId="00075DF9" w14:textId="77777777" w:rsidR="00E64AC4" w:rsidRPr="00B71C9A" w:rsidRDefault="00E64AC4" w:rsidP="009723DE">
            <w:pPr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35ACD0AE" w14:textId="77777777" w:rsidR="00121369" w:rsidRDefault="00121369" w:rsidP="00DD18CE">
            <w:pPr>
              <w:jc w:val="both"/>
              <w:rPr>
                <w:rFonts w:cs="Times"/>
                <w:bCs/>
                <w:sz w:val="20"/>
                <w:szCs w:val="40"/>
              </w:rPr>
            </w:pPr>
          </w:p>
          <w:p w14:paraId="41CE7808" w14:textId="77777777" w:rsidR="00BF0115" w:rsidRPr="00B005AF" w:rsidRDefault="00B005AF" w:rsidP="00B005A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"/>
                <w:bCs/>
                <w:sz w:val="20"/>
                <w:szCs w:val="40"/>
              </w:rPr>
            </w:pPr>
            <w:r w:rsidRPr="00B005AF">
              <w:rPr>
                <w:rFonts w:cs="Times"/>
                <w:bCs/>
                <w:sz w:val="20"/>
                <w:szCs w:val="40"/>
              </w:rPr>
              <w:t>Incentivar parcerias e ações missionárias entre as igrejas locais.</w:t>
            </w:r>
          </w:p>
          <w:p w14:paraId="28DFA3B3" w14:textId="20B0DF4D" w:rsidR="00B005AF" w:rsidRDefault="00B005AF" w:rsidP="00B005A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 xml:space="preserve">Realizar </w:t>
            </w:r>
            <w:r w:rsidR="00613754">
              <w:rPr>
                <w:rFonts w:cs="Times"/>
                <w:bCs/>
                <w:sz w:val="20"/>
                <w:szCs w:val="40"/>
              </w:rPr>
              <w:t>treinamentos e mobilizações missionárias no âmbito da igreja l</w:t>
            </w:r>
            <w:r w:rsidR="00613754">
              <w:rPr>
                <w:rFonts w:cs="Times"/>
                <w:bCs/>
                <w:sz w:val="20"/>
                <w:szCs w:val="40"/>
              </w:rPr>
              <w:t>o</w:t>
            </w:r>
            <w:r w:rsidR="00613754">
              <w:rPr>
                <w:rFonts w:cs="Times"/>
                <w:bCs/>
                <w:sz w:val="20"/>
                <w:szCs w:val="40"/>
              </w:rPr>
              <w:t>cal, distrital e regional.</w:t>
            </w:r>
          </w:p>
          <w:p w14:paraId="3163D071" w14:textId="77777777" w:rsidR="00B005AF" w:rsidRDefault="00613754" w:rsidP="00B005A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Fazer um mapeamento bem como p</w:t>
            </w:r>
            <w:r w:rsidR="00B005AF">
              <w:rPr>
                <w:rFonts w:cs="Times"/>
                <w:bCs/>
                <w:sz w:val="20"/>
                <w:szCs w:val="40"/>
              </w:rPr>
              <w:t>romover e propagar os projetos miss</w:t>
            </w:r>
            <w:r w:rsidR="00B005AF">
              <w:rPr>
                <w:rFonts w:cs="Times"/>
                <w:bCs/>
                <w:sz w:val="20"/>
                <w:szCs w:val="40"/>
              </w:rPr>
              <w:t>i</w:t>
            </w:r>
            <w:r w:rsidR="00B005AF">
              <w:rPr>
                <w:rFonts w:cs="Times"/>
                <w:bCs/>
                <w:sz w:val="20"/>
                <w:szCs w:val="40"/>
              </w:rPr>
              <w:t>onários existentes na Região; nos Distritos e nas Igrejas Locais.</w:t>
            </w:r>
          </w:p>
          <w:p w14:paraId="2697C6DF" w14:textId="04AB9171" w:rsidR="00613754" w:rsidRPr="00B005AF" w:rsidRDefault="00613754" w:rsidP="00B005A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Dar enfoque missionário (liturgia, pregação e apresentações) nos cultos e</w:t>
            </w:r>
            <w:r>
              <w:rPr>
                <w:rFonts w:cs="Times"/>
                <w:bCs/>
                <w:sz w:val="20"/>
                <w:szCs w:val="40"/>
              </w:rPr>
              <w:t>s</w:t>
            </w:r>
            <w:r>
              <w:rPr>
                <w:rFonts w:cs="Times"/>
                <w:bCs/>
                <w:sz w:val="20"/>
                <w:szCs w:val="40"/>
              </w:rPr>
              <w:t>peciais de oferta missionária regional e nacional, a fim de que a igreja se conscientize de seu pape de agência missionária.</w:t>
            </w:r>
          </w:p>
        </w:tc>
        <w:tc>
          <w:tcPr>
            <w:tcW w:w="3669" w:type="dxa"/>
          </w:tcPr>
          <w:p w14:paraId="27B51F5F" w14:textId="77777777" w:rsidR="00394052" w:rsidRDefault="00121369">
            <w:pPr>
              <w:rPr>
                <w:rFonts w:cs="Times"/>
                <w:bCs/>
                <w:sz w:val="20"/>
                <w:szCs w:val="40"/>
              </w:rPr>
            </w:pPr>
            <w:r w:rsidRPr="00121369">
              <w:rPr>
                <w:rFonts w:cs="Times"/>
                <w:bCs/>
                <w:sz w:val="20"/>
                <w:szCs w:val="40"/>
              </w:rPr>
              <w:t>COREAM</w:t>
            </w:r>
          </w:p>
          <w:p w14:paraId="6A81487D" w14:textId="77777777" w:rsidR="00FA4A89" w:rsidRDefault="00FA4A89">
            <w:pPr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F</w:t>
            </w:r>
            <w:r w:rsidR="00121369">
              <w:rPr>
                <w:rFonts w:cs="Times"/>
                <w:bCs/>
                <w:sz w:val="20"/>
                <w:szCs w:val="40"/>
              </w:rPr>
              <w:t xml:space="preserve">ederações </w:t>
            </w:r>
          </w:p>
          <w:p w14:paraId="7CC6E076" w14:textId="77777777" w:rsidR="00121369" w:rsidRDefault="00121369">
            <w:pPr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MAE</w:t>
            </w:r>
          </w:p>
          <w:p w14:paraId="749E1523" w14:textId="77777777" w:rsidR="00FA4A89" w:rsidRDefault="00121369">
            <w:pPr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CLAM</w:t>
            </w:r>
          </w:p>
          <w:p w14:paraId="6F9DCCBC" w14:textId="77777777" w:rsidR="000C7FB4" w:rsidRDefault="000C7FB4">
            <w:pPr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Pastores</w:t>
            </w:r>
          </w:p>
          <w:p w14:paraId="44F74B7B" w14:textId="77777777" w:rsidR="00613754" w:rsidRDefault="00613754">
            <w:pPr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SSDD</w:t>
            </w:r>
          </w:p>
          <w:p w14:paraId="5E1786B2" w14:textId="134F564A" w:rsidR="00613754" w:rsidRDefault="00613754">
            <w:pPr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CODIAM</w:t>
            </w:r>
          </w:p>
          <w:p w14:paraId="13C42D3A" w14:textId="77777777" w:rsidR="00121369" w:rsidRPr="00121369" w:rsidRDefault="00121369">
            <w:pPr>
              <w:rPr>
                <w:rFonts w:cs="Times"/>
                <w:bCs/>
                <w:sz w:val="20"/>
                <w:szCs w:val="40"/>
              </w:rPr>
            </w:pPr>
          </w:p>
          <w:p w14:paraId="6807D752" w14:textId="77777777" w:rsidR="00121369" w:rsidRPr="00E64AC4" w:rsidRDefault="00121369">
            <w:pPr>
              <w:rPr>
                <w:rFonts w:cs="Times"/>
                <w:b/>
                <w:bCs/>
                <w:sz w:val="20"/>
                <w:szCs w:val="40"/>
              </w:rPr>
            </w:pPr>
          </w:p>
        </w:tc>
      </w:tr>
      <w:tr w:rsidR="009A24E5" w14:paraId="19365C06" w14:textId="77777777" w:rsidTr="00B71C9A">
        <w:trPr>
          <w:trHeight w:val="1757"/>
        </w:trPr>
        <w:tc>
          <w:tcPr>
            <w:tcW w:w="4077" w:type="dxa"/>
          </w:tcPr>
          <w:p w14:paraId="10EB0630" w14:textId="479752C6" w:rsidR="00B71C9A" w:rsidRPr="00685D95" w:rsidRDefault="00B005AF" w:rsidP="00685D9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/>
              <w:rPr>
                <w:rFonts w:cs="Times"/>
                <w:b/>
                <w:bCs/>
                <w:sz w:val="28"/>
                <w:szCs w:val="28"/>
              </w:rPr>
            </w:pPr>
            <w:r w:rsidRPr="00685D95">
              <w:rPr>
                <w:rFonts w:cs="Times"/>
                <w:b/>
                <w:bCs/>
                <w:sz w:val="28"/>
                <w:szCs w:val="24"/>
              </w:rPr>
              <w:t xml:space="preserve">Unidade na </w:t>
            </w:r>
            <w:proofErr w:type="spellStart"/>
            <w:r w:rsidRPr="00685D95">
              <w:rPr>
                <w:rFonts w:cs="Times"/>
                <w:b/>
                <w:bCs/>
                <w:sz w:val="28"/>
                <w:szCs w:val="24"/>
              </w:rPr>
              <w:t>Multiformidade</w:t>
            </w:r>
            <w:proofErr w:type="spellEnd"/>
          </w:p>
          <w:p w14:paraId="23591517" w14:textId="77777777" w:rsidR="00B005AF" w:rsidRDefault="00B005AF" w:rsidP="00B005AF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cs="Times"/>
                <w:b/>
                <w:bCs/>
                <w:sz w:val="28"/>
                <w:szCs w:val="28"/>
              </w:rPr>
            </w:pPr>
          </w:p>
          <w:p w14:paraId="2B8AC8EE" w14:textId="3080DAA3" w:rsidR="00B71C9A" w:rsidRDefault="00B71C9A" w:rsidP="00E47A8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</w:rPr>
            </w:pPr>
            <w:r w:rsidRPr="00B71C9A">
              <w:rPr>
                <w:rFonts w:ascii="Calibri" w:hAnsi="Calibri"/>
                <w:b/>
                <w:sz w:val="24"/>
              </w:rPr>
              <w:t xml:space="preserve">Meta: </w:t>
            </w:r>
            <w:r w:rsidR="004E3C26">
              <w:rPr>
                <w:rFonts w:ascii="Calibri" w:hAnsi="Calibri"/>
                <w:b/>
                <w:sz w:val="24"/>
                <w:szCs w:val="24"/>
                <w:u w:val="single"/>
              </w:rPr>
              <w:t>Estimular</w:t>
            </w:r>
            <w:r w:rsidRPr="00FA4A89">
              <w:rPr>
                <w:rFonts w:ascii="Calibri" w:hAnsi="Calibri"/>
                <w:sz w:val="24"/>
                <w:szCs w:val="24"/>
              </w:rPr>
              <w:t xml:space="preserve"> </w:t>
            </w:r>
            <w:r w:rsidR="00FA4A89">
              <w:rPr>
                <w:rFonts w:ascii="Calibri" w:hAnsi="Calibri"/>
                <w:sz w:val="24"/>
                <w:szCs w:val="24"/>
              </w:rPr>
              <w:t xml:space="preserve"> a </w:t>
            </w:r>
            <w:r w:rsidR="004E3C26">
              <w:rPr>
                <w:rFonts w:ascii="Calibri" w:hAnsi="Calibri"/>
                <w:sz w:val="24"/>
                <w:szCs w:val="24"/>
              </w:rPr>
              <w:t xml:space="preserve">vivência da </w:t>
            </w:r>
            <w:r w:rsidR="00FA4A89">
              <w:rPr>
                <w:rFonts w:ascii="Calibri" w:hAnsi="Calibri"/>
                <w:sz w:val="24"/>
                <w:szCs w:val="24"/>
              </w:rPr>
              <w:t>unidade fortalec</w:t>
            </w:r>
            <w:r w:rsidR="004E3C26">
              <w:rPr>
                <w:rFonts w:ascii="Calibri" w:hAnsi="Calibri"/>
                <w:sz w:val="24"/>
                <w:szCs w:val="24"/>
              </w:rPr>
              <w:t xml:space="preserve">endo </w:t>
            </w:r>
            <w:r w:rsidR="00FA4A89">
              <w:rPr>
                <w:rFonts w:ascii="Calibri" w:hAnsi="Calibri"/>
                <w:sz w:val="24"/>
                <w:szCs w:val="24"/>
              </w:rPr>
              <w:t>o diálogo como forma de aprendizado e crescimento.</w:t>
            </w:r>
          </w:p>
          <w:p w14:paraId="064B276F" w14:textId="77777777" w:rsidR="00E64AC4" w:rsidRPr="00E64AC4" w:rsidRDefault="00E64AC4" w:rsidP="00E64AC4">
            <w:pPr>
              <w:autoSpaceDE w:val="0"/>
              <w:autoSpaceDN w:val="0"/>
              <w:adjustRightInd w:val="0"/>
              <w:rPr>
                <w:rFonts w:cs="Times"/>
                <w:b/>
                <w:bCs/>
                <w:sz w:val="20"/>
                <w:szCs w:val="20"/>
              </w:rPr>
            </w:pPr>
          </w:p>
          <w:p w14:paraId="0C34800E" w14:textId="77777777" w:rsidR="00B71C9A" w:rsidRPr="00E64AC4" w:rsidRDefault="00B71C9A" w:rsidP="004343C8">
            <w:pPr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55214B70" w14:textId="01069B1E" w:rsidR="009A24E5" w:rsidRPr="00FA4A89" w:rsidRDefault="00FA4A89" w:rsidP="00FA4A8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"/>
                <w:bCs/>
                <w:sz w:val="20"/>
                <w:szCs w:val="40"/>
              </w:rPr>
            </w:pPr>
            <w:r w:rsidRPr="00FA4A89">
              <w:rPr>
                <w:rFonts w:cs="Times"/>
                <w:bCs/>
                <w:sz w:val="20"/>
                <w:szCs w:val="40"/>
              </w:rPr>
              <w:t xml:space="preserve">Realizar encontros </w:t>
            </w:r>
            <w:r w:rsidR="004E3C26">
              <w:rPr>
                <w:rFonts w:cs="Times"/>
                <w:bCs/>
                <w:sz w:val="20"/>
                <w:szCs w:val="40"/>
              </w:rPr>
              <w:t xml:space="preserve">distritais com as </w:t>
            </w:r>
            <w:proofErr w:type="spellStart"/>
            <w:r w:rsidR="004E3C26">
              <w:rPr>
                <w:rFonts w:cs="Times"/>
                <w:bCs/>
                <w:sz w:val="20"/>
                <w:szCs w:val="40"/>
              </w:rPr>
              <w:t>CLAM’s</w:t>
            </w:r>
            <w:proofErr w:type="spellEnd"/>
            <w:r w:rsidR="004E3C26">
              <w:rPr>
                <w:rFonts w:cs="Times"/>
                <w:bCs/>
                <w:sz w:val="20"/>
                <w:szCs w:val="40"/>
              </w:rPr>
              <w:t xml:space="preserve"> ajustando</w:t>
            </w:r>
            <w:r w:rsidRPr="00FA4A89">
              <w:rPr>
                <w:rFonts w:cs="Times"/>
                <w:bCs/>
                <w:sz w:val="20"/>
                <w:szCs w:val="40"/>
              </w:rPr>
              <w:t xml:space="preserve"> parâmetros de pl</w:t>
            </w:r>
            <w:r w:rsidRPr="00FA4A89">
              <w:rPr>
                <w:rFonts w:cs="Times"/>
                <w:bCs/>
                <w:sz w:val="20"/>
                <w:szCs w:val="40"/>
              </w:rPr>
              <w:t>a</w:t>
            </w:r>
            <w:r w:rsidRPr="00FA4A89">
              <w:rPr>
                <w:rFonts w:cs="Times"/>
                <w:bCs/>
                <w:sz w:val="20"/>
                <w:szCs w:val="40"/>
              </w:rPr>
              <w:t>nejamento coerentes com a nossa missão na Sexta Região.</w:t>
            </w:r>
          </w:p>
          <w:p w14:paraId="7957E3EC" w14:textId="7A4B25D3" w:rsidR="00FA4A89" w:rsidRPr="00FA4A89" w:rsidRDefault="00FA4A89" w:rsidP="00FA4A8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"/>
                <w:bCs/>
                <w:sz w:val="20"/>
                <w:szCs w:val="40"/>
              </w:rPr>
            </w:pPr>
            <w:r w:rsidRPr="00FA4A89">
              <w:rPr>
                <w:rFonts w:cs="Times"/>
                <w:bCs/>
                <w:sz w:val="20"/>
                <w:szCs w:val="40"/>
              </w:rPr>
              <w:t>Enfatizar os princípios bíblicos relacionados à unidade, dons e ministérios</w:t>
            </w:r>
            <w:r w:rsidR="004E3C26">
              <w:rPr>
                <w:rFonts w:cs="Times"/>
                <w:bCs/>
                <w:sz w:val="20"/>
                <w:szCs w:val="40"/>
              </w:rPr>
              <w:t xml:space="preserve"> </w:t>
            </w:r>
            <w:r w:rsidR="004E3C26" w:rsidRPr="00FA4A89">
              <w:rPr>
                <w:rFonts w:cs="Times"/>
                <w:bCs/>
                <w:sz w:val="20"/>
                <w:szCs w:val="40"/>
              </w:rPr>
              <w:t>(a</w:t>
            </w:r>
            <w:r w:rsidR="004E3C26">
              <w:rPr>
                <w:rFonts w:cs="Times"/>
                <w:bCs/>
                <w:sz w:val="20"/>
                <w:szCs w:val="40"/>
              </w:rPr>
              <w:t>través de pregações  e estudos, cânticos, discipulado, etc. )</w:t>
            </w:r>
            <w:r w:rsidRPr="00FA4A89">
              <w:rPr>
                <w:rFonts w:cs="Times"/>
                <w:bCs/>
                <w:sz w:val="20"/>
                <w:szCs w:val="40"/>
              </w:rPr>
              <w:t>.</w:t>
            </w:r>
          </w:p>
          <w:p w14:paraId="3BCFC594" w14:textId="3205EEE1" w:rsidR="00FA4A89" w:rsidRPr="00FA4A89" w:rsidRDefault="004E3C26" w:rsidP="004E3C2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 xml:space="preserve">Divulgar as </w:t>
            </w:r>
            <w:r w:rsidR="00FA4A89" w:rsidRPr="00FA4A89">
              <w:rPr>
                <w:rFonts w:cs="Times"/>
                <w:bCs/>
                <w:sz w:val="20"/>
                <w:szCs w:val="40"/>
              </w:rPr>
              <w:t>decisões conciliares, em todos os níveis da igreja, para que s</w:t>
            </w:r>
            <w:r w:rsidR="00FA4A89" w:rsidRPr="00FA4A89">
              <w:rPr>
                <w:rFonts w:cs="Times"/>
                <w:bCs/>
                <w:sz w:val="20"/>
                <w:szCs w:val="40"/>
              </w:rPr>
              <w:t>e</w:t>
            </w:r>
            <w:r w:rsidR="00FA4A89" w:rsidRPr="00FA4A89">
              <w:rPr>
                <w:rFonts w:cs="Times"/>
                <w:bCs/>
                <w:sz w:val="20"/>
                <w:szCs w:val="40"/>
              </w:rPr>
              <w:t>jam aceitas, respeitadas e</w:t>
            </w:r>
            <w:r>
              <w:rPr>
                <w:rFonts w:cs="Times"/>
                <w:bCs/>
                <w:sz w:val="20"/>
                <w:szCs w:val="40"/>
              </w:rPr>
              <w:t xml:space="preserve"> cumpridas</w:t>
            </w:r>
            <w:r w:rsidR="00FA4A89" w:rsidRPr="00FA4A89">
              <w:rPr>
                <w:rFonts w:cs="Times"/>
                <w:bCs/>
                <w:sz w:val="20"/>
                <w:szCs w:val="40"/>
              </w:rPr>
              <w:t>.</w:t>
            </w:r>
          </w:p>
        </w:tc>
        <w:tc>
          <w:tcPr>
            <w:tcW w:w="3669" w:type="dxa"/>
          </w:tcPr>
          <w:p w14:paraId="2CDB8786" w14:textId="77777777" w:rsidR="00FA4A89" w:rsidRPr="00FA4A89" w:rsidRDefault="00FA4A89" w:rsidP="00FA4A89">
            <w:pPr>
              <w:rPr>
                <w:rFonts w:cs="Times"/>
                <w:bCs/>
                <w:sz w:val="20"/>
                <w:szCs w:val="40"/>
              </w:rPr>
            </w:pPr>
            <w:r w:rsidRPr="00FA4A89">
              <w:rPr>
                <w:rFonts w:cs="Times"/>
                <w:bCs/>
                <w:sz w:val="20"/>
                <w:szCs w:val="40"/>
              </w:rPr>
              <w:t>COREAM</w:t>
            </w:r>
          </w:p>
          <w:p w14:paraId="7CEAE177" w14:textId="77777777" w:rsidR="00FA4A89" w:rsidRPr="00FA4A89" w:rsidRDefault="00FA4A89" w:rsidP="00FA4A89">
            <w:pPr>
              <w:rPr>
                <w:rFonts w:cs="Times"/>
                <w:bCs/>
                <w:sz w:val="20"/>
                <w:szCs w:val="40"/>
              </w:rPr>
            </w:pPr>
            <w:r w:rsidRPr="00FA4A89">
              <w:rPr>
                <w:rFonts w:cs="Times"/>
                <w:bCs/>
                <w:sz w:val="20"/>
                <w:szCs w:val="40"/>
              </w:rPr>
              <w:t>CODIAM’S</w:t>
            </w:r>
          </w:p>
          <w:p w14:paraId="59D87E80" w14:textId="77777777" w:rsidR="00FA4A89" w:rsidRPr="00FA4A89" w:rsidRDefault="00FA4A89" w:rsidP="00FA4A89">
            <w:pPr>
              <w:rPr>
                <w:rFonts w:cs="Times"/>
                <w:bCs/>
                <w:sz w:val="20"/>
                <w:szCs w:val="40"/>
              </w:rPr>
            </w:pPr>
            <w:r w:rsidRPr="00FA4A89">
              <w:rPr>
                <w:rFonts w:cs="Times"/>
                <w:bCs/>
                <w:sz w:val="20"/>
                <w:szCs w:val="40"/>
              </w:rPr>
              <w:t>CLAM’S</w:t>
            </w:r>
          </w:p>
          <w:p w14:paraId="6179E078" w14:textId="77777777" w:rsidR="00FA4A89" w:rsidRPr="00FA4A89" w:rsidRDefault="00FA4A89" w:rsidP="00FA4A89">
            <w:pPr>
              <w:rPr>
                <w:rFonts w:cs="Times"/>
                <w:bCs/>
                <w:sz w:val="20"/>
                <w:szCs w:val="40"/>
              </w:rPr>
            </w:pPr>
            <w:r w:rsidRPr="00FA4A89">
              <w:rPr>
                <w:rFonts w:cs="Times"/>
                <w:bCs/>
                <w:sz w:val="20"/>
                <w:szCs w:val="40"/>
              </w:rPr>
              <w:t>MAE</w:t>
            </w:r>
          </w:p>
          <w:p w14:paraId="1BA551FC" w14:textId="77777777" w:rsidR="00FA4A89" w:rsidRPr="00FA4A89" w:rsidRDefault="00FA4A89" w:rsidP="00FA4A89">
            <w:pPr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Pastores</w:t>
            </w:r>
          </w:p>
          <w:p w14:paraId="3046E3B9" w14:textId="77777777" w:rsidR="00FA4A89" w:rsidRPr="00FA4A89" w:rsidRDefault="00FA4A89" w:rsidP="00FA4A89">
            <w:pPr>
              <w:rPr>
                <w:rFonts w:cs="Times"/>
                <w:bCs/>
                <w:sz w:val="20"/>
                <w:szCs w:val="40"/>
              </w:rPr>
            </w:pPr>
            <w:r>
              <w:rPr>
                <w:rFonts w:cs="Times"/>
                <w:bCs/>
                <w:sz w:val="20"/>
                <w:szCs w:val="40"/>
              </w:rPr>
              <w:t>Líderes</w:t>
            </w:r>
          </w:p>
          <w:p w14:paraId="2A9B0C5F" w14:textId="77777777" w:rsidR="000C7FB4" w:rsidRPr="008E3AFA" w:rsidRDefault="000C7FB4">
            <w:pPr>
              <w:rPr>
                <w:rFonts w:cs="Times"/>
                <w:bCs/>
                <w:sz w:val="20"/>
                <w:szCs w:val="40"/>
              </w:rPr>
            </w:pPr>
          </w:p>
        </w:tc>
      </w:tr>
    </w:tbl>
    <w:p w14:paraId="55751EE8" w14:textId="77777777" w:rsidR="00363844" w:rsidRDefault="00363844" w:rsidP="009A24E5">
      <w:pPr>
        <w:rPr>
          <w:rFonts w:cs="Times"/>
          <w:b/>
          <w:bCs/>
          <w:sz w:val="32"/>
          <w:szCs w:val="40"/>
        </w:rPr>
      </w:pPr>
    </w:p>
    <w:sectPr w:rsidR="00363844" w:rsidSect="00ED7C8E">
      <w:pgSz w:w="16838" w:h="11906" w:orient="landscape"/>
      <w:pgMar w:top="567" w:right="726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EAB"/>
    <w:multiLevelType w:val="hybridMultilevel"/>
    <w:tmpl w:val="4E56B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7716"/>
    <w:multiLevelType w:val="hybridMultilevel"/>
    <w:tmpl w:val="BE06A5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B64E9"/>
    <w:multiLevelType w:val="hybridMultilevel"/>
    <w:tmpl w:val="6A269E3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46602C"/>
    <w:multiLevelType w:val="hybridMultilevel"/>
    <w:tmpl w:val="0B7A838C"/>
    <w:lvl w:ilvl="0" w:tplc="FD26465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23DDE"/>
    <w:multiLevelType w:val="hybridMultilevel"/>
    <w:tmpl w:val="3A3ED9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A2582"/>
    <w:multiLevelType w:val="hybridMultilevel"/>
    <w:tmpl w:val="C0B20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D3B43"/>
    <w:multiLevelType w:val="hybridMultilevel"/>
    <w:tmpl w:val="CC347B02"/>
    <w:lvl w:ilvl="0" w:tplc="F104C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50B0A"/>
    <w:multiLevelType w:val="hybridMultilevel"/>
    <w:tmpl w:val="82043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5388"/>
    <w:multiLevelType w:val="hybridMultilevel"/>
    <w:tmpl w:val="2DF6A1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455FE"/>
    <w:multiLevelType w:val="hybridMultilevel"/>
    <w:tmpl w:val="0C36E4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AF7AC7"/>
    <w:multiLevelType w:val="hybridMultilevel"/>
    <w:tmpl w:val="A4A00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B0527"/>
    <w:multiLevelType w:val="hybridMultilevel"/>
    <w:tmpl w:val="A2BCA6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8C5187"/>
    <w:multiLevelType w:val="hybridMultilevel"/>
    <w:tmpl w:val="C3342F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F44DDF"/>
    <w:multiLevelType w:val="hybridMultilevel"/>
    <w:tmpl w:val="4EFC84EA"/>
    <w:lvl w:ilvl="0" w:tplc="1486BE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86F55"/>
    <w:multiLevelType w:val="hybridMultilevel"/>
    <w:tmpl w:val="ACF2423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860EA2"/>
    <w:multiLevelType w:val="hybridMultilevel"/>
    <w:tmpl w:val="84369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16845"/>
    <w:multiLevelType w:val="hybridMultilevel"/>
    <w:tmpl w:val="806AEE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94142F"/>
    <w:multiLevelType w:val="hybridMultilevel"/>
    <w:tmpl w:val="1C8EB2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854F2"/>
    <w:multiLevelType w:val="hybridMultilevel"/>
    <w:tmpl w:val="256C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31A1D"/>
    <w:multiLevelType w:val="hybridMultilevel"/>
    <w:tmpl w:val="EED2A4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438E3"/>
    <w:multiLevelType w:val="hybridMultilevel"/>
    <w:tmpl w:val="2E26B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363C7"/>
    <w:multiLevelType w:val="hybridMultilevel"/>
    <w:tmpl w:val="EDD4A1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E5387"/>
    <w:multiLevelType w:val="hybridMultilevel"/>
    <w:tmpl w:val="6FBAA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22"/>
  </w:num>
  <w:num w:numId="5">
    <w:abstractNumId w:val="11"/>
  </w:num>
  <w:num w:numId="6">
    <w:abstractNumId w:val="1"/>
  </w:num>
  <w:num w:numId="7">
    <w:abstractNumId w:val="14"/>
  </w:num>
  <w:num w:numId="8">
    <w:abstractNumId w:val="16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4"/>
  </w:num>
  <w:num w:numId="14">
    <w:abstractNumId w:val="21"/>
  </w:num>
  <w:num w:numId="15">
    <w:abstractNumId w:val="8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6"/>
  </w:num>
  <w:num w:numId="21">
    <w:abstractNumId w:val="20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FE"/>
    <w:rsid w:val="0004066B"/>
    <w:rsid w:val="00072886"/>
    <w:rsid w:val="000A0A41"/>
    <w:rsid w:val="000C7FB4"/>
    <w:rsid w:val="000D57CF"/>
    <w:rsid w:val="00116794"/>
    <w:rsid w:val="00121369"/>
    <w:rsid w:val="00121A03"/>
    <w:rsid w:val="00135CA8"/>
    <w:rsid w:val="00152816"/>
    <w:rsid w:val="001B3741"/>
    <w:rsid w:val="001E5514"/>
    <w:rsid w:val="002149E6"/>
    <w:rsid w:val="002202AE"/>
    <w:rsid w:val="00266A95"/>
    <w:rsid w:val="00283FAE"/>
    <w:rsid w:val="00284B55"/>
    <w:rsid w:val="002A780D"/>
    <w:rsid w:val="002B7C2D"/>
    <w:rsid w:val="002C1E60"/>
    <w:rsid w:val="002C7FDE"/>
    <w:rsid w:val="002D090C"/>
    <w:rsid w:val="002F2AEC"/>
    <w:rsid w:val="0035614E"/>
    <w:rsid w:val="00363844"/>
    <w:rsid w:val="00394052"/>
    <w:rsid w:val="003A1620"/>
    <w:rsid w:val="003A2238"/>
    <w:rsid w:val="003A2618"/>
    <w:rsid w:val="004343C8"/>
    <w:rsid w:val="004E3C26"/>
    <w:rsid w:val="00514DE2"/>
    <w:rsid w:val="0053735C"/>
    <w:rsid w:val="00557F85"/>
    <w:rsid w:val="005D54FE"/>
    <w:rsid w:val="00605CE3"/>
    <w:rsid w:val="00607BBB"/>
    <w:rsid w:val="00613754"/>
    <w:rsid w:val="00666BD3"/>
    <w:rsid w:val="00685D95"/>
    <w:rsid w:val="006D7C38"/>
    <w:rsid w:val="006E1419"/>
    <w:rsid w:val="0071141D"/>
    <w:rsid w:val="007B41A5"/>
    <w:rsid w:val="007E1994"/>
    <w:rsid w:val="00820975"/>
    <w:rsid w:val="00897E38"/>
    <w:rsid w:val="008E3AFA"/>
    <w:rsid w:val="00902E62"/>
    <w:rsid w:val="00947AC9"/>
    <w:rsid w:val="009723DE"/>
    <w:rsid w:val="009776A2"/>
    <w:rsid w:val="00994DE8"/>
    <w:rsid w:val="009A24E5"/>
    <w:rsid w:val="009C6B25"/>
    <w:rsid w:val="00A05B02"/>
    <w:rsid w:val="00A0718A"/>
    <w:rsid w:val="00A25370"/>
    <w:rsid w:val="00AB635B"/>
    <w:rsid w:val="00AB7CD0"/>
    <w:rsid w:val="00AF553E"/>
    <w:rsid w:val="00B005AF"/>
    <w:rsid w:val="00B11589"/>
    <w:rsid w:val="00B245D7"/>
    <w:rsid w:val="00B4670D"/>
    <w:rsid w:val="00B71C9A"/>
    <w:rsid w:val="00B832AE"/>
    <w:rsid w:val="00BD7535"/>
    <w:rsid w:val="00BF0115"/>
    <w:rsid w:val="00C36E70"/>
    <w:rsid w:val="00C65F4D"/>
    <w:rsid w:val="00C83DA8"/>
    <w:rsid w:val="00C868B6"/>
    <w:rsid w:val="00CB7B5C"/>
    <w:rsid w:val="00CC2656"/>
    <w:rsid w:val="00CC284F"/>
    <w:rsid w:val="00CD1FDC"/>
    <w:rsid w:val="00CD4534"/>
    <w:rsid w:val="00CE0A25"/>
    <w:rsid w:val="00CE4784"/>
    <w:rsid w:val="00D274AA"/>
    <w:rsid w:val="00D606C6"/>
    <w:rsid w:val="00D9286F"/>
    <w:rsid w:val="00DD18CE"/>
    <w:rsid w:val="00E47A8C"/>
    <w:rsid w:val="00E63898"/>
    <w:rsid w:val="00E64AC4"/>
    <w:rsid w:val="00ED7C8E"/>
    <w:rsid w:val="00EE4C0C"/>
    <w:rsid w:val="00EF0B2D"/>
    <w:rsid w:val="00EF2BC0"/>
    <w:rsid w:val="00F3435C"/>
    <w:rsid w:val="00F4640E"/>
    <w:rsid w:val="00F86CBE"/>
    <w:rsid w:val="00FA4A89"/>
    <w:rsid w:val="00F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B87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EBEE-F006-A748-B7CF-CE312419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3096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Joao Carlos Lopes</cp:lastModifiedBy>
  <cp:revision>2</cp:revision>
  <cp:lastPrinted>2017-11-20T02:13:00Z</cp:lastPrinted>
  <dcterms:created xsi:type="dcterms:W3CDTF">2020-06-05T20:07:00Z</dcterms:created>
  <dcterms:modified xsi:type="dcterms:W3CDTF">2020-06-05T20:07:00Z</dcterms:modified>
</cp:coreProperties>
</file>